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B6F8A">
      <w:pPr>
        <w:spacing w:line="600" w:lineRule="exact"/>
        <w:rPr>
          <w:rFonts w:hint="eastAsia" w:ascii="宋体" w:hAnsi="宋体" w:eastAsia="宋体" w:cs="宋体"/>
          <w:color w:val="auto"/>
          <w:sz w:val="32"/>
          <w:szCs w:val="32"/>
          <w:highlight w:val="none"/>
          <w:lang w:val="en-US" w:eastAsia="zh-CN"/>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7</w:t>
      </w:r>
    </w:p>
    <w:p w14:paraId="7064AFAC">
      <w:pPr>
        <w:spacing w:line="0" w:lineRule="atLeast"/>
        <w:jc w:val="center"/>
        <w:rPr>
          <w:rFonts w:hint="eastAsia" w:ascii="宋体" w:hAnsi="宋体" w:eastAsia="宋体" w:cs="宋体"/>
          <w:color w:val="auto"/>
          <w:sz w:val="44"/>
          <w:szCs w:val="44"/>
          <w:highlight w:val="none"/>
        </w:rPr>
      </w:pPr>
    </w:p>
    <w:p w14:paraId="28C5E6D5">
      <w:pPr>
        <w:spacing w:line="0" w:lineRule="atLeast"/>
        <w:jc w:val="center"/>
        <w:rPr>
          <w:rFonts w:hint="eastAsia"/>
          <w:b/>
          <w:bCs/>
          <w:color w:val="auto"/>
          <w:sz w:val="44"/>
          <w:szCs w:val="44"/>
          <w:highlight w:val="none"/>
        </w:rPr>
      </w:pPr>
      <w:r>
        <w:rPr>
          <w:rFonts w:hint="eastAsia" w:ascii="宋体" w:hAnsi="宋体" w:eastAsia="宋体" w:cs="宋体"/>
          <w:b/>
          <w:bCs/>
          <w:color w:val="auto"/>
          <w:sz w:val="44"/>
          <w:szCs w:val="44"/>
          <w:highlight w:val="none"/>
        </w:rPr>
        <w:t>择业期内尚未落实工作单位承诺书</w:t>
      </w:r>
      <w:r>
        <w:rPr>
          <w:rFonts w:hint="eastAsia" w:ascii="宋体" w:hAnsi="宋体" w:cs="宋体"/>
          <w:b/>
          <w:bCs/>
          <w:color w:val="auto"/>
          <w:sz w:val="44"/>
          <w:szCs w:val="44"/>
          <w:highlight w:val="none"/>
          <w:lang w:val="en-US" w:eastAsia="zh-CN"/>
        </w:rPr>
        <w:t xml:space="preserve"> </w:t>
      </w:r>
      <w:r>
        <w:rPr>
          <w:rFonts w:hint="eastAsia"/>
          <w:b/>
          <w:bCs/>
          <w:color w:val="auto"/>
          <w:sz w:val="44"/>
          <w:szCs w:val="44"/>
          <w:highlight w:val="none"/>
        </w:rPr>
        <w:t xml:space="preserve"> </w:t>
      </w:r>
    </w:p>
    <w:p w14:paraId="55C60C8F">
      <w:pPr>
        <w:jc w:val="center"/>
        <w:rPr>
          <w:rFonts w:hint="eastAsia" w:ascii="仿宋" w:hAnsi="仿宋" w:eastAsia="仿宋" w:cs="仿宋"/>
          <w:b/>
          <w:bCs/>
          <w:color w:val="auto"/>
          <w:sz w:val="32"/>
          <w:szCs w:val="32"/>
          <w:highlight w:val="none"/>
        </w:rPr>
      </w:pPr>
    </w:p>
    <w:p w14:paraId="46DAA849">
      <w:pPr>
        <w:spacing w:line="560" w:lineRule="exact"/>
        <w:ind w:left="319" w:leftChars="152" w:firstLine="960" w:firstLineChars="300"/>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本人系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大学</w:t>
      </w:r>
      <w:r>
        <w:rPr>
          <w:rFonts w:hint="eastAsia" w:ascii="仿宋" w:hAnsi="仿宋" w:eastAsia="仿宋" w:cs="仿宋"/>
          <w:color w:val="auto"/>
          <w:sz w:val="32"/>
          <w:szCs w:val="32"/>
          <w:highlight w:val="none"/>
          <w:u w:val="none"/>
        </w:rPr>
        <w:t>（学校名）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系</w:t>
      </w:r>
      <w:r>
        <w:rPr>
          <w:rFonts w:hint="eastAsia" w:ascii="仿宋" w:hAnsi="仿宋" w:eastAsia="仿宋" w:cs="仿宋"/>
          <w:color w:val="auto"/>
          <w:sz w:val="32"/>
          <w:szCs w:val="32"/>
          <w:highlight w:val="none"/>
          <w:u w:val="none"/>
        </w:rPr>
        <w:t>（系名）</w:t>
      </w:r>
    </w:p>
    <w:p w14:paraId="590E1C7B">
      <w:pPr>
        <w:spacing w:line="560" w:lineRule="exact"/>
        <w:ind w:left="319" w:leftChars="152" w:firstLine="320" w:firstLineChars="1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专业</w:t>
      </w:r>
      <w:r>
        <w:rPr>
          <w:rFonts w:hint="eastAsia" w:ascii="仿宋" w:hAnsi="仿宋" w:eastAsia="仿宋" w:cs="仿宋"/>
          <w:color w:val="auto"/>
          <w:sz w:val="32"/>
          <w:szCs w:val="32"/>
          <w:highlight w:val="none"/>
          <w:u w:val="none"/>
        </w:rPr>
        <w:t>（专业名）</w:t>
      </w:r>
      <w:r>
        <w:rPr>
          <w:rFonts w:hint="eastAsia" w:ascii="仿宋" w:hAnsi="仿宋" w:eastAsia="仿宋" w:cs="仿宋"/>
          <w:color w:val="auto"/>
          <w:sz w:val="32"/>
          <w:szCs w:val="32"/>
          <w:highlight w:val="none"/>
        </w:rPr>
        <w:t>学生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u w:val="none"/>
        </w:rPr>
        <w:t>（姓名）</w:t>
      </w: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none"/>
        </w:rPr>
        <w:t>(入学年份)</w:t>
      </w:r>
      <w:r>
        <w:rPr>
          <w:rFonts w:hint="eastAsia" w:ascii="仿宋" w:hAnsi="仿宋" w:eastAsia="仿宋" w:cs="仿宋"/>
          <w:color w:val="auto"/>
          <w:sz w:val="32"/>
          <w:szCs w:val="32"/>
          <w:highlight w:val="none"/>
        </w:rPr>
        <w:t>入学，学制</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p>
    <w:p w14:paraId="5D6D2528">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本人知悉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14:paraId="051C81EB">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本人承诺</w:t>
      </w:r>
      <w:r>
        <w:rPr>
          <w:rFonts w:hint="eastAsia" w:ascii="仿宋" w:hAnsi="仿宋" w:eastAsia="仿宋" w:cs="仿宋"/>
          <w:color w:val="auto"/>
          <w:sz w:val="32"/>
          <w:szCs w:val="32"/>
          <w:highlight w:val="none"/>
          <w:lang w:eastAsia="zh-CN"/>
        </w:rPr>
        <w:t>：</w:t>
      </w:r>
      <w:bookmarkStart w:id="0" w:name="_GoBack"/>
      <w:bookmarkEnd w:id="0"/>
      <w:r>
        <w:rPr>
          <w:rFonts w:hint="eastAsia" w:ascii="仿宋" w:hAnsi="仿宋" w:eastAsia="仿宋" w:cs="仿宋"/>
          <w:color w:val="auto"/>
          <w:sz w:val="32"/>
          <w:szCs w:val="32"/>
          <w:highlight w:val="none"/>
        </w:rPr>
        <w:t>提交的材料真实、准确,属于以下情况（请在相应的序号上打“√”）。</w:t>
      </w:r>
    </w:p>
    <w:p w14:paraId="69B562E0">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1.2024年毕业生尚未落实工作。</w:t>
      </w:r>
    </w:p>
    <w:p w14:paraId="430A3B57">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2.2023年毕业生尚未落实工作。</w:t>
      </w:r>
    </w:p>
    <w:p w14:paraId="2721BC9A">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3.择业期内未签订劳动合同、未缴纳职工基本养老保险。</w:t>
      </w:r>
    </w:p>
    <w:p w14:paraId="67CA5B7F">
      <w:pPr>
        <w:spacing w:line="56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 xml:space="preserve">                        承诺人签字（按手印）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 xml:space="preserve"> </w:t>
      </w:r>
    </w:p>
    <w:p w14:paraId="42421BE7">
      <w:pPr>
        <w:wordWrap w:val="0"/>
        <w:spacing w:line="560" w:lineRule="exact"/>
        <w:ind w:right="934" w:rightChars="445"/>
        <w:jc w:val="righ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sz w:val="32"/>
          <w:szCs w:val="32"/>
          <w:highlight w:val="none"/>
        </w:rPr>
        <w:t>日</w:t>
      </w:r>
    </w:p>
    <w:p w14:paraId="61A9D6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Y2E3MjZkOTFmNzVmOTc0NmQ1ZGFjYWE1MzNjZTgifQ=="/>
  </w:docVars>
  <w:rsids>
    <w:rsidRoot w:val="00000000"/>
    <w:rsid w:val="08743C89"/>
    <w:rsid w:val="32867B9A"/>
    <w:rsid w:val="36645EA8"/>
    <w:rsid w:val="41B818CE"/>
    <w:rsid w:val="4F296B8A"/>
    <w:rsid w:val="5C75279A"/>
    <w:rsid w:val="5DFE4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Normal Indent"/>
    <w:basedOn w:val="1"/>
    <w:qFormat/>
    <w:uiPriority w:val="0"/>
    <w:pPr>
      <w:spacing w:line="360" w:lineRule="auto"/>
      <w:ind w:firstLine="420" w:firstLineChars="200"/>
    </w:pPr>
    <w:rPr>
      <w:rFonts w:ascii="宋体"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359</Characters>
  <Lines>0</Lines>
  <Paragraphs>0</Paragraphs>
  <TotalTime>3</TotalTime>
  <ScaleCrop>false</ScaleCrop>
  <LinksUpToDate>false</LinksUpToDate>
  <CharactersWithSpaces>467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2024-10-25T07:28:00Z</dcterms:created>
  <dc:creator>Administrator</dc:creator>
  <cp:lastModifiedBy>Administrator</cp:lastModifiedBy>
  <cp:lastPrinted>2024-11-06T07:15:00Z</cp:lastPrinted>
  <dcterms:modified xsi:type="dcterms:W3CDTF">2024-11-13T05:22:21Z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341FB2432CF343558FB506B11C5EB16A_12</vt:lpwstr>
  </property>
</Properties>
</file>